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11" w:rsidRPr="00A26546" w:rsidRDefault="00D53711" w:rsidP="00D53711">
      <w:pPr>
        <w:pStyle w:val="1"/>
        <w:rPr>
          <w:rFonts w:ascii="Times New Roman" w:hAnsi="Times New Roman" w:cs="Times New Roman"/>
          <w:sz w:val="24"/>
          <w:szCs w:val="24"/>
        </w:rPr>
      </w:pPr>
      <w:r w:rsidRPr="00A2654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53711" w:rsidRPr="00A26546" w:rsidRDefault="00D53711" w:rsidP="00D53711">
      <w:pPr>
        <w:jc w:val="center"/>
        <w:rPr>
          <w:rFonts w:ascii="Times New Roman" w:hAnsi="Times New Roman" w:cs="Times New Roman"/>
          <w:sz w:val="24"/>
          <w:szCs w:val="24"/>
        </w:rPr>
      </w:pPr>
      <w:r w:rsidRPr="00A26546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  <w:lang w:val="en-US"/>
              </w:rPr>
            </w:pPr>
            <w:r w:rsidRPr="00A26546">
              <w:rPr>
                <w:sz w:val="24"/>
                <w:szCs w:val="24"/>
              </w:rPr>
              <w:t>Автор материала (ФИО)</w:t>
            </w:r>
            <w:r w:rsidRPr="00A26546">
              <w:rPr>
                <w:sz w:val="24"/>
                <w:szCs w:val="24"/>
                <w:lang w:val="en-US"/>
              </w:rPr>
              <w:t xml:space="preserve"> </w:t>
            </w:r>
            <w:r w:rsidRPr="00A26546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Жабина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  <w:lang w:val="en-US"/>
              </w:rPr>
            </w:pPr>
            <w:r w:rsidRPr="00A26546">
              <w:rPr>
                <w:sz w:val="24"/>
                <w:szCs w:val="24"/>
              </w:rPr>
              <w:t>Образовательное учреждение</w:t>
            </w:r>
            <w:r w:rsidRPr="00A26546">
              <w:rPr>
                <w:sz w:val="24"/>
                <w:szCs w:val="24"/>
                <w:lang w:val="en-US"/>
              </w:rPr>
              <w:t xml:space="preserve"> 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53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Икшинская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  <w:lang w:val="en-US"/>
              </w:rPr>
            </w:pPr>
            <w:r w:rsidRPr="00A26546">
              <w:rPr>
                <w:sz w:val="24"/>
                <w:szCs w:val="24"/>
              </w:rPr>
              <w:t>Название материала</w:t>
            </w:r>
            <w:r w:rsidRPr="00A26546">
              <w:rPr>
                <w:sz w:val="24"/>
                <w:szCs w:val="24"/>
                <w:lang w:val="en-US"/>
              </w:rPr>
              <w:t xml:space="preserve"> </w:t>
            </w:r>
            <w:r w:rsidRPr="00A26546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Класс (возраст)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1класс (6,5-7лет)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  <w:lang w:val="en-US"/>
              </w:rPr>
            </w:pPr>
            <w:r w:rsidRPr="00A26546">
              <w:rPr>
                <w:sz w:val="24"/>
                <w:szCs w:val="24"/>
              </w:rPr>
              <w:t xml:space="preserve">Учебный предмет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(обучение письму)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D53711" w:rsidRDefault="00D53711" w:rsidP="00D53711">
            <w:pPr>
              <w:rPr>
                <w:sz w:val="24"/>
                <w:szCs w:val="24"/>
              </w:rPr>
            </w:pPr>
            <w:r w:rsidRPr="00D53711">
              <w:rPr>
                <w:sz w:val="24"/>
                <w:szCs w:val="24"/>
              </w:rPr>
              <w:t>Горецкий В.Г. и др. Учебник по обучению грамоте и чтению. «Азбука». Москва «Просвещение»2011г. Часть 1.</w:t>
            </w:r>
          </w:p>
          <w:p w:rsidR="00D53711" w:rsidRPr="00D53711" w:rsidRDefault="00D53711" w:rsidP="00D53711">
            <w:pPr>
              <w:rPr>
                <w:sz w:val="24"/>
                <w:szCs w:val="24"/>
              </w:rPr>
            </w:pPr>
            <w:r w:rsidRPr="00D53711">
              <w:rPr>
                <w:sz w:val="24"/>
                <w:szCs w:val="24"/>
              </w:rPr>
              <w:t>В.Г.Горецкий, Н.А.Федосова. Обучение грамоте.  Пропись, часть №3.</w:t>
            </w:r>
          </w:p>
          <w:p w:rsidR="00D53711" w:rsidRPr="00A26546" w:rsidRDefault="00D53711" w:rsidP="00D53711">
            <w:pPr>
              <w:rPr>
                <w:sz w:val="24"/>
                <w:szCs w:val="24"/>
              </w:rPr>
            </w:pPr>
            <w:r w:rsidRPr="00D53711">
              <w:rPr>
                <w:sz w:val="24"/>
                <w:szCs w:val="24"/>
              </w:rPr>
              <w:t>Образцы письменных букв.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B31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Текстовый документ</w:t>
            </w:r>
            <w:r w:rsidRPr="00E970DC">
              <w:rPr>
                <w:sz w:val="24"/>
                <w:szCs w:val="24"/>
              </w:rPr>
              <w:t xml:space="preserve"> 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>Цели,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Задачи материала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D53711" w:rsidRDefault="00D53711" w:rsidP="00D53711">
            <w:pPr>
              <w:shd w:val="clear" w:color="auto" w:fill="FFFFFF"/>
              <w:ind w:right="-6"/>
              <w:jc w:val="both"/>
              <w:rPr>
                <w:sz w:val="24"/>
                <w:szCs w:val="24"/>
              </w:rPr>
            </w:pPr>
            <w:r w:rsidRPr="00D53711">
              <w:rPr>
                <w:b/>
                <w:sz w:val="24"/>
                <w:szCs w:val="24"/>
                <w:u w:val="single"/>
              </w:rPr>
              <w:t>Цель</w:t>
            </w:r>
            <w:r>
              <w:rPr>
                <w:b/>
                <w:sz w:val="24"/>
                <w:szCs w:val="24"/>
                <w:u w:val="single"/>
              </w:rPr>
              <w:t xml:space="preserve"> урока</w:t>
            </w:r>
            <w:r w:rsidRPr="00D53711">
              <w:rPr>
                <w:b/>
                <w:sz w:val="24"/>
                <w:szCs w:val="24"/>
                <w:u w:val="single"/>
              </w:rPr>
              <w:t>:</w:t>
            </w:r>
            <w:r w:rsidRPr="00D53711">
              <w:rPr>
                <w:sz w:val="24"/>
                <w:szCs w:val="24"/>
              </w:rPr>
              <w:t xml:space="preserve"> Создание условий для формирования умения писать заглавную и строчную буквы Г, г; использования на письме заглавной буквы; содействие развитию моторики, фонематического слуха; воспитание аккуратности.</w:t>
            </w:r>
          </w:p>
          <w:p w:rsidR="00D53711" w:rsidRPr="00950252" w:rsidRDefault="00D53711" w:rsidP="00D67641">
            <w:pPr>
              <w:shd w:val="clear" w:color="auto" w:fill="FFFFFF"/>
              <w:ind w:right="-6"/>
              <w:rPr>
                <w:b/>
                <w:sz w:val="24"/>
                <w:szCs w:val="24"/>
                <w:u w:val="single"/>
              </w:rPr>
            </w:pPr>
            <w:r w:rsidRPr="00950252">
              <w:rPr>
                <w:b/>
                <w:color w:val="000000"/>
                <w:spacing w:val="1"/>
                <w:sz w:val="24"/>
                <w:szCs w:val="24"/>
                <w:u w:val="single"/>
              </w:rPr>
              <w:t>Задачи урока:</w:t>
            </w:r>
          </w:p>
          <w:p w:rsidR="00D53711" w:rsidRPr="00D53711" w:rsidRDefault="00D53711" w:rsidP="00D67641">
            <w:pPr>
              <w:shd w:val="clear" w:color="auto" w:fill="FFFFFF"/>
              <w:ind w:right="-6"/>
              <w:jc w:val="both"/>
              <w:rPr>
                <w:sz w:val="24"/>
                <w:szCs w:val="24"/>
              </w:rPr>
            </w:pPr>
            <w:r w:rsidRPr="00D53711">
              <w:rPr>
                <w:sz w:val="24"/>
                <w:szCs w:val="24"/>
              </w:rPr>
              <w:t xml:space="preserve">научить сравнивать строчную и заглавную, печатную и письменную буквы Г, г; совершенствовать </w:t>
            </w:r>
            <w:proofErr w:type="spellStart"/>
            <w:r w:rsidRPr="00D53711">
              <w:rPr>
                <w:sz w:val="24"/>
                <w:szCs w:val="24"/>
              </w:rPr>
              <w:t>слого-звуковой</w:t>
            </w:r>
            <w:proofErr w:type="spellEnd"/>
            <w:r w:rsidRPr="00D53711">
              <w:rPr>
                <w:sz w:val="24"/>
                <w:szCs w:val="24"/>
              </w:rPr>
              <w:t xml:space="preserve"> анализ слов со звуком [г]; учить использовать заглавную букву в именах собственных.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D53711" w:rsidRDefault="00D53711" w:rsidP="00D53711">
            <w:pPr>
              <w:jc w:val="both"/>
              <w:rPr>
                <w:sz w:val="24"/>
                <w:szCs w:val="24"/>
              </w:rPr>
            </w:pPr>
            <w:r w:rsidRPr="00D53711">
              <w:rPr>
                <w:sz w:val="24"/>
                <w:szCs w:val="24"/>
              </w:rPr>
              <w:t>Тема урока: «Строчная и заглавная буквы Г, г»</w:t>
            </w:r>
          </w:p>
          <w:p w:rsidR="00D53711" w:rsidRDefault="00D53711" w:rsidP="00D67641">
            <w:pPr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 xml:space="preserve">Тип урока: </w:t>
            </w:r>
            <w:r w:rsidRPr="00D53711">
              <w:rPr>
                <w:sz w:val="24"/>
                <w:szCs w:val="24"/>
              </w:rPr>
              <w:t>Решение учебной задачи.</w:t>
            </w:r>
          </w:p>
          <w:p w:rsidR="00D53711" w:rsidRPr="00D53711" w:rsidRDefault="00D53711" w:rsidP="00D53711">
            <w:pPr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 xml:space="preserve">ы </w:t>
            </w:r>
            <w:r w:rsidRPr="00E970DC">
              <w:rPr>
                <w:sz w:val="24"/>
                <w:szCs w:val="24"/>
              </w:rPr>
              <w:t xml:space="preserve"> урока</w:t>
            </w:r>
            <w:r w:rsidRPr="00D53711">
              <w:rPr>
                <w:sz w:val="24"/>
                <w:szCs w:val="24"/>
              </w:rPr>
              <w:t>: фронтальная, индивидуальная.</w:t>
            </w:r>
          </w:p>
          <w:p w:rsidR="00127F8B" w:rsidRDefault="00D53711" w:rsidP="00127F8B">
            <w:pPr>
              <w:jc w:val="both"/>
              <w:rPr>
                <w:sz w:val="24"/>
                <w:szCs w:val="24"/>
              </w:rPr>
            </w:pPr>
            <w:r w:rsidRPr="005803ED">
              <w:rPr>
                <w:sz w:val="24"/>
                <w:szCs w:val="24"/>
              </w:rPr>
              <w:t xml:space="preserve">План урока представлен 5 </w:t>
            </w:r>
            <w:r>
              <w:rPr>
                <w:sz w:val="24"/>
                <w:szCs w:val="24"/>
              </w:rPr>
              <w:t>этапами: Организационный момент; Постановка учебной задачи; Актуализация опорных знаний; Усвоение новых знаний</w:t>
            </w:r>
            <w:r w:rsidR="00127F8B">
              <w:rPr>
                <w:sz w:val="24"/>
                <w:szCs w:val="24"/>
              </w:rPr>
              <w:t xml:space="preserve"> и способов деятельности, включающий пальчиковую гимнастику; правила посадки за столом во </w:t>
            </w:r>
            <w:r w:rsidR="00127F8B">
              <w:rPr>
                <w:sz w:val="24"/>
                <w:szCs w:val="24"/>
              </w:rPr>
              <w:lastRenderedPageBreak/>
              <w:t>время письма, работу в прописи, физкультминутку, работу со слогом, словом и предложением; Рефлексивно-оценочный.</w:t>
            </w:r>
          </w:p>
          <w:p w:rsidR="00D53711" w:rsidRPr="00A26546" w:rsidRDefault="00127F8B" w:rsidP="00127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3711">
              <w:rPr>
                <w:sz w:val="24"/>
                <w:szCs w:val="24"/>
              </w:rPr>
              <w:t xml:space="preserve">Положительным является включение в урок </w:t>
            </w:r>
            <w:proofErr w:type="spellStart"/>
            <w:r w:rsidR="00D53711">
              <w:rPr>
                <w:sz w:val="24"/>
                <w:szCs w:val="24"/>
              </w:rPr>
              <w:t>здоровьесберегающих</w:t>
            </w:r>
            <w:proofErr w:type="spellEnd"/>
            <w:r w:rsidR="00D53711">
              <w:rPr>
                <w:sz w:val="24"/>
                <w:szCs w:val="24"/>
              </w:rPr>
              <w:t xml:space="preserve"> технологий,  организация урока в форме игры </w:t>
            </w:r>
            <w:r>
              <w:rPr>
                <w:sz w:val="24"/>
                <w:szCs w:val="24"/>
              </w:rPr>
              <w:t>с буквой Г,</w:t>
            </w:r>
            <w:r w:rsidR="00D53711">
              <w:rPr>
                <w:sz w:val="24"/>
                <w:szCs w:val="24"/>
              </w:rPr>
              <w:t xml:space="preserve"> что сделает урок более продуктивным, позволит сохранить высокую работоспособность, исключить переутомление, создать комфортную среду. </w:t>
            </w:r>
          </w:p>
        </w:tc>
      </w:tr>
      <w:tr w:rsidR="00D53711" w:rsidRPr="00A26546" w:rsidTr="00D67641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  <w:r w:rsidRPr="00A26546">
              <w:rPr>
                <w:sz w:val="24"/>
                <w:szCs w:val="24"/>
              </w:rPr>
              <w:t xml:space="preserve">Ссылки на Интернет - источники </w:t>
            </w:r>
            <w:r w:rsidRPr="00A26546">
              <w:rPr>
                <w:color w:val="FF0000"/>
                <w:sz w:val="24"/>
                <w:szCs w:val="24"/>
              </w:rPr>
              <w:t>*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B" w:rsidRDefault="00127F8B" w:rsidP="00127F8B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27F8B">
              <w:rPr>
                <w:sz w:val="24"/>
                <w:szCs w:val="24"/>
              </w:rPr>
              <w:t>Горецкий В.Г. и др. Учебник по обучению грамоте и чтению. «Азбука». Москва «Просвещение»2011г. Часть 1.</w:t>
            </w:r>
          </w:p>
          <w:p w:rsidR="00127F8B" w:rsidRPr="00127F8B" w:rsidRDefault="00127F8B" w:rsidP="00127F8B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язык: обучение грамот</w:t>
            </w:r>
            <w:proofErr w:type="gramStart"/>
            <w:r>
              <w:rPr>
                <w:sz w:val="24"/>
                <w:szCs w:val="24"/>
              </w:rPr>
              <w:t>е(</w:t>
            </w:r>
            <w:proofErr w:type="gramEnd"/>
            <w:r>
              <w:rPr>
                <w:sz w:val="24"/>
                <w:szCs w:val="24"/>
              </w:rPr>
              <w:t>обучение письму). 1 класс: система уроков по Прописям В.Г.Горецкого, Н.А.Федосовой/</w:t>
            </w:r>
            <w:proofErr w:type="spellStart"/>
            <w:r>
              <w:rPr>
                <w:sz w:val="24"/>
                <w:szCs w:val="24"/>
              </w:rPr>
              <w:t>авт.-сост.Т.В.Ковригина</w:t>
            </w:r>
            <w:proofErr w:type="spellEnd"/>
            <w:r>
              <w:rPr>
                <w:sz w:val="24"/>
                <w:szCs w:val="24"/>
              </w:rPr>
              <w:t xml:space="preserve">, Е.А.Виноградова, Н.Н </w:t>
            </w:r>
            <w:proofErr w:type="spellStart"/>
            <w:r>
              <w:rPr>
                <w:sz w:val="24"/>
                <w:szCs w:val="24"/>
              </w:rPr>
              <w:t>Черноиванова</w:t>
            </w:r>
            <w:proofErr w:type="spellEnd"/>
            <w:r>
              <w:rPr>
                <w:sz w:val="24"/>
                <w:szCs w:val="24"/>
              </w:rPr>
              <w:t>. – Волгоград: Учитель, 2012. – 363 с.</w:t>
            </w:r>
          </w:p>
          <w:p w:rsidR="00D53711" w:rsidRPr="00127F8B" w:rsidRDefault="00D53711" w:rsidP="00127F8B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27F8B">
              <w:rPr>
                <w:sz w:val="24"/>
                <w:szCs w:val="24"/>
              </w:rPr>
              <w:t>Ковалько</w:t>
            </w:r>
            <w:proofErr w:type="spellEnd"/>
            <w:r w:rsidRPr="00127F8B">
              <w:rPr>
                <w:sz w:val="24"/>
                <w:szCs w:val="24"/>
              </w:rPr>
              <w:t xml:space="preserve"> В.И. Школа физкультминуток(1-4). </w:t>
            </w:r>
            <w:proofErr w:type="spellStart"/>
            <w:r w:rsidRPr="00127F8B">
              <w:rPr>
                <w:sz w:val="24"/>
                <w:szCs w:val="24"/>
              </w:rPr>
              <w:t>М.:Вако</w:t>
            </w:r>
            <w:proofErr w:type="spellEnd"/>
            <w:r w:rsidRPr="00127F8B">
              <w:rPr>
                <w:sz w:val="24"/>
                <w:szCs w:val="24"/>
              </w:rPr>
              <w:t>, 2005</w:t>
            </w:r>
          </w:p>
          <w:p w:rsidR="00D53711" w:rsidRPr="00A26546" w:rsidRDefault="00D53711" w:rsidP="00D67641">
            <w:pPr>
              <w:rPr>
                <w:sz w:val="24"/>
                <w:szCs w:val="24"/>
              </w:rPr>
            </w:pPr>
          </w:p>
        </w:tc>
      </w:tr>
    </w:tbl>
    <w:p w:rsidR="00D53711" w:rsidRPr="00A26546" w:rsidRDefault="00D53711" w:rsidP="00D53711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D53711" w:rsidRPr="00A26546" w:rsidRDefault="00D53711" w:rsidP="00D53711">
      <w:pPr>
        <w:rPr>
          <w:rFonts w:ascii="Times New Roman" w:hAnsi="Times New Roman" w:cs="Times New Roman"/>
          <w:sz w:val="24"/>
          <w:szCs w:val="24"/>
        </w:rPr>
      </w:pPr>
    </w:p>
    <w:p w:rsidR="0057263C" w:rsidRDefault="0057263C"/>
    <w:sectPr w:rsidR="0057263C" w:rsidSect="005A2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20972"/>
    <w:multiLevelType w:val="hybridMultilevel"/>
    <w:tmpl w:val="06400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310A5"/>
    <w:multiLevelType w:val="hybridMultilevel"/>
    <w:tmpl w:val="0722E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3711"/>
    <w:rsid w:val="00127F8B"/>
    <w:rsid w:val="0057263C"/>
    <w:rsid w:val="006B427D"/>
    <w:rsid w:val="00B319A1"/>
    <w:rsid w:val="00D5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1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5371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7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D53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37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27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2013-05-03T16:47:00Z</dcterms:created>
  <dcterms:modified xsi:type="dcterms:W3CDTF">2013-05-03T17:07:00Z</dcterms:modified>
</cp:coreProperties>
</file>